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682F" w14:textId="77777777" w:rsidR="00521AE1" w:rsidRDefault="00521AE1" w:rsidP="00521AE1">
      <w:pPr>
        <w:jc w:val="center"/>
        <w:rPr>
          <w:rFonts w:asciiTheme="majorHAnsi" w:hAnsiTheme="majorHAnsi"/>
          <w:b/>
          <w:sz w:val="24"/>
          <w:szCs w:val="24"/>
          <w:lang w:val="en-IN"/>
        </w:rPr>
      </w:pPr>
      <w:r>
        <w:rPr>
          <w:rFonts w:asciiTheme="majorHAnsi" w:hAnsiTheme="majorHAnsi"/>
          <w:b/>
          <w:sz w:val="24"/>
          <w:szCs w:val="24"/>
          <w:lang w:val="en-IN"/>
        </w:rPr>
        <w:t>Post Doctoral Research Programme – Ongoing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740"/>
        <w:gridCol w:w="1780"/>
        <w:gridCol w:w="4225"/>
        <w:gridCol w:w="2165"/>
      </w:tblGrid>
      <w:tr w:rsidR="00521AE1" w:rsidRPr="00521AE1" w14:paraId="1A130305" w14:textId="77777777" w:rsidTr="008A0470">
        <w:tc>
          <w:tcPr>
            <w:tcW w:w="558" w:type="dxa"/>
          </w:tcPr>
          <w:p w14:paraId="26A3C7AA" w14:textId="77777777" w:rsidR="00521AE1" w:rsidRPr="00521AE1" w:rsidRDefault="00521AE1" w:rsidP="00C640C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SL NO</w:t>
            </w:r>
          </w:p>
        </w:tc>
        <w:tc>
          <w:tcPr>
            <w:tcW w:w="740" w:type="dxa"/>
          </w:tcPr>
          <w:p w14:paraId="742F9082" w14:textId="77777777" w:rsidR="00521AE1" w:rsidRPr="00521AE1" w:rsidRDefault="00521AE1" w:rsidP="00C640C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Batch</w:t>
            </w:r>
          </w:p>
        </w:tc>
        <w:tc>
          <w:tcPr>
            <w:tcW w:w="1780" w:type="dxa"/>
          </w:tcPr>
          <w:p w14:paraId="5FC7BD91" w14:textId="77777777" w:rsidR="00521AE1" w:rsidRPr="00521AE1" w:rsidRDefault="00521AE1" w:rsidP="00C640C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Name of the Post Doctoral Research Fellow</w:t>
            </w:r>
          </w:p>
        </w:tc>
        <w:tc>
          <w:tcPr>
            <w:tcW w:w="4225" w:type="dxa"/>
          </w:tcPr>
          <w:p w14:paraId="0CC044B6" w14:textId="77777777" w:rsidR="00521AE1" w:rsidRPr="00521AE1" w:rsidRDefault="00521AE1" w:rsidP="00C640C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Topic</w:t>
            </w:r>
          </w:p>
        </w:tc>
        <w:tc>
          <w:tcPr>
            <w:tcW w:w="2165" w:type="dxa"/>
          </w:tcPr>
          <w:p w14:paraId="4718B636" w14:textId="77777777" w:rsidR="00521AE1" w:rsidRPr="00521AE1" w:rsidRDefault="00521AE1" w:rsidP="00C640C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Mentor</w:t>
            </w:r>
          </w:p>
        </w:tc>
      </w:tr>
      <w:tr w:rsidR="00521AE1" w:rsidRPr="00521AE1" w14:paraId="37352717" w14:textId="77777777" w:rsidTr="008A0470">
        <w:tc>
          <w:tcPr>
            <w:tcW w:w="558" w:type="dxa"/>
          </w:tcPr>
          <w:p w14:paraId="6C19878E" w14:textId="77777777" w:rsidR="00521AE1" w:rsidRPr="00521AE1" w:rsidRDefault="00521AE1" w:rsidP="00521AE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2A723B00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780" w:type="dxa"/>
          </w:tcPr>
          <w:p w14:paraId="7B4E3A26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Bhargavi V. R.</w:t>
            </w:r>
          </w:p>
          <w:p w14:paraId="0319CB21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0F926644" w14:textId="77777777" w:rsidR="00521AE1" w:rsidRPr="00521AE1" w:rsidRDefault="00521AE1" w:rsidP="00C640CC">
            <w:pPr>
              <w:contextualSpacing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National Education Policy 2020: Stakeholder Perspective Analysis in the Context of Higher Education</w:t>
            </w:r>
          </w:p>
          <w:p w14:paraId="7E69F7CC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42544DB0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Prof. Krishna Raj</w:t>
            </w:r>
          </w:p>
        </w:tc>
      </w:tr>
      <w:tr w:rsidR="00521AE1" w:rsidRPr="00521AE1" w14:paraId="50F1208B" w14:textId="77777777" w:rsidTr="008A0470">
        <w:tc>
          <w:tcPr>
            <w:tcW w:w="558" w:type="dxa"/>
          </w:tcPr>
          <w:p w14:paraId="0D296225" w14:textId="77777777" w:rsidR="00521AE1" w:rsidRPr="00521AE1" w:rsidRDefault="00521AE1" w:rsidP="00521AE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07A6CF2E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780" w:type="dxa"/>
          </w:tcPr>
          <w:p w14:paraId="2566D1DB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Prakash Priyadarshi</w:t>
            </w:r>
          </w:p>
          <w:p w14:paraId="748D9699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76D755D4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/>
                <w:bCs/>
                <w:color w:val="000000" w:themeColor="text1"/>
                <w:sz w:val="20"/>
                <w:szCs w:val="20"/>
              </w:rPr>
              <w:t>Climate Change and Livelihood Impacts of the Vulnerable Communities: A Case Study of Vidarbha Region of Maharashtra</w:t>
            </w:r>
          </w:p>
        </w:tc>
        <w:tc>
          <w:tcPr>
            <w:tcW w:w="2165" w:type="dxa"/>
          </w:tcPr>
          <w:p w14:paraId="3E0495BC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M. Balasubramanian</w:t>
            </w:r>
          </w:p>
        </w:tc>
      </w:tr>
      <w:tr w:rsidR="00521AE1" w:rsidRPr="00521AE1" w14:paraId="46F8CB2C" w14:textId="77777777" w:rsidTr="008A0470">
        <w:tc>
          <w:tcPr>
            <w:tcW w:w="558" w:type="dxa"/>
          </w:tcPr>
          <w:p w14:paraId="4D7A46C4" w14:textId="77777777" w:rsidR="00521AE1" w:rsidRPr="00521AE1" w:rsidRDefault="00521AE1" w:rsidP="00521AE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66F9B7F9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780" w:type="dxa"/>
          </w:tcPr>
          <w:p w14:paraId="1513C571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Rukmani Devi</w:t>
            </w:r>
          </w:p>
          <w:p w14:paraId="328A4ECD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7EFDE4A3" w14:textId="77777777" w:rsidR="00521AE1" w:rsidRPr="00521AE1" w:rsidRDefault="00521AE1" w:rsidP="00C640CC">
            <w:pPr>
              <w:contextualSpacing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Measurement of Time Use Pattern of Households: A Comparative Gender Study of Prayagraj District in Uttar Pradesh</w:t>
            </w:r>
          </w:p>
          <w:p w14:paraId="6D393D12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47E8BF1E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 w:rsidR="002039E0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Parmod</w:t>
            </w:r>
            <w:proofErr w:type="spellEnd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Kumar</w:t>
            </w:r>
          </w:p>
        </w:tc>
      </w:tr>
      <w:tr w:rsidR="00521AE1" w:rsidRPr="00521AE1" w14:paraId="315638A4" w14:textId="77777777" w:rsidTr="008A0470">
        <w:tc>
          <w:tcPr>
            <w:tcW w:w="558" w:type="dxa"/>
          </w:tcPr>
          <w:p w14:paraId="519738B1" w14:textId="77777777" w:rsidR="00521AE1" w:rsidRPr="00521AE1" w:rsidRDefault="00521AE1" w:rsidP="00521AE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3166B2BF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780" w:type="dxa"/>
          </w:tcPr>
          <w:p w14:paraId="4BE41810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Manjusha K. A</w:t>
            </w:r>
          </w:p>
          <w:p w14:paraId="087BED04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154065B5" w14:textId="77777777" w:rsidR="00521AE1" w:rsidRPr="00521AE1" w:rsidRDefault="00521AE1" w:rsidP="00C640CC">
            <w:pPr>
              <w:contextualSpacing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Semantic Landscapes and Contested Identities: An Exploration through the Intersection of Toponymy, Place Attachment, and Community Displacement in </w:t>
            </w:r>
            <w:proofErr w:type="spellStart"/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Attappady</w:t>
            </w:r>
            <w:proofErr w:type="spellEnd"/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, Kerala</w:t>
            </w:r>
          </w:p>
          <w:p w14:paraId="628A8D85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</w:tcPr>
          <w:p w14:paraId="78640D11" w14:textId="77777777" w:rsidR="00521AE1" w:rsidRPr="00521AE1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Sobin George</w:t>
            </w:r>
          </w:p>
        </w:tc>
      </w:tr>
      <w:tr w:rsidR="00521AE1" w:rsidRPr="003F540D" w14:paraId="6198B897" w14:textId="77777777" w:rsidTr="008A0470">
        <w:tc>
          <w:tcPr>
            <w:tcW w:w="558" w:type="dxa"/>
          </w:tcPr>
          <w:p w14:paraId="53C7C1F8" w14:textId="77777777" w:rsidR="00521AE1" w:rsidRPr="00521AE1" w:rsidRDefault="00521AE1" w:rsidP="00521AE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3169317E" w14:textId="77777777" w:rsidR="00521AE1" w:rsidRPr="00A4732D" w:rsidRDefault="00521AE1" w:rsidP="00C640CC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A4732D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780" w:type="dxa"/>
          </w:tcPr>
          <w:p w14:paraId="2B9C85EB" w14:textId="77777777" w:rsidR="00521AE1" w:rsidRPr="00A4732D" w:rsidRDefault="00521AE1" w:rsidP="00C640CC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A4732D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Dr. Sahana Reddy</w:t>
            </w:r>
          </w:p>
        </w:tc>
        <w:tc>
          <w:tcPr>
            <w:tcW w:w="4225" w:type="dxa"/>
          </w:tcPr>
          <w:p w14:paraId="2ECA455D" w14:textId="77777777" w:rsidR="00521AE1" w:rsidRPr="00A4732D" w:rsidRDefault="00521AE1" w:rsidP="00C640CC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A4732D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Digital Rights of Women: Need for Reinvigoration of Legal and Policy Landscape</w:t>
            </w:r>
          </w:p>
          <w:p w14:paraId="20D3D515" w14:textId="77777777" w:rsidR="00521AE1" w:rsidRPr="00A4732D" w:rsidRDefault="00521AE1" w:rsidP="00C640CC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79A2475D" w14:textId="77777777" w:rsidR="00521AE1" w:rsidRPr="003F540D" w:rsidRDefault="00521AE1" w:rsidP="00C640CC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it-IT"/>
              </w:rPr>
            </w:pPr>
            <w:r w:rsidRPr="003F540D"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it-IT"/>
              </w:rPr>
              <w:t>Prof.S. Manasi Co-Supervisor –Dr Channamma Kambara</w:t>
            </w:r>
          </w:p>
        </w:tc>
      </w:tr>
      <w:tr w:rsidR="003F540D" w:rsidRPr="003F540D" w14:paraId="21528045" w14:textId="77777777" w:rsidTr="008A0470">
        <w:tc>
          <w:tcPr>
            <w:tcW w:w="558" w:type="dxa"/>
          </w:tcPr>
          <w:p w14:paraId="782E9299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2DBAF131" w14:textId="5AE34005" w:rsidR="003F540D" w:rsidRPr="00A4732D" w:rsidRDefault="003F540D" w:rsidP="003F540D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780" w:type="dxa"/>
          </w:tcPr>
          <w:p w14:paraId="5B1BD5E9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Pravin Vitthal Yadav</w:t>
            </w:r>
          </w:p>
          <w:p w14:paraId="77C3B725" w14:textId="77777777" w:rsidR="003F540D" w:rsidRPr="00A4732D" w:rsidRDefault="003F540D" w:rsidP="003F540D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55EA25A2" w14:textId="77777777" w:rsidR="003F540D" w:rsidRPr="00521AE1" w:rsidRDefault="003F540D" w:rsidP="003F540D">
            <w:pPr>
              <w:pStyle w:val="NormalWeb"/>
              <w:spacing w:before="0" w:beforeAutospacing="0" w:after="0" w:afterAutospacing="0"/>
              <w:contextualSpacing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Exploring the Socio-Economic Status of Seasonal Migrant Sugarcane Harvesting Workers </w:t>
            </w:r>
          </w:p>
          <w:p w14:paraId="2A55F82F" w14:textId="77777777" w:rsidR="003F540D" w:rsidRPr="00A4732D" w:rsidRDefault="003F540D" w:rsidP="003F540D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3F1EF2B9" w14:textId="12B29777" w:rsidR="003F540D" w:rsidRPr="003F540D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it-IT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Ramappa</w:t>
            </w:r>
            <w:proofErr w:type="spellEnd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K</w:t>
            </w:r>
            <w:r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B</w:t>
            </w:r>
            <w:r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3F540D" w:rsidRPr="003F540D" w14:paraId="0CB5AA5E" w14:textId="77777777" w:rsidTr="008A0470">
        <w:tc>
          <w:tcPr>
            <w:tcW w:w="558" w:type="dxa"/>
          </w:tcPr>
          <w:p w14:paraId="57D5DE6C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42C2C301" w14:textId="44C8411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780" w:type="dxa"/>
          </w:tcPr>
          <w:p w14:paraId="5175F4BC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Meena J. </w:t>
            </w:r>
            <w:proofErr w:type="spellStart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Panikker</w:t>
            </w:r>
            <w:proofErr w:type="spellEnd"/>
          </w:p>
          <w:p w14:paraId="44BFDB2C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353AA0EC" w14:textId="77777777" w:rsidR="003F540D" w:rsidRPr="00521AE1" w:rsidRDefault="003F540D" w:rsidP="003F540D">
            <w:pPr>
              <w:contextualSpacing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Tracing the Historical Link between </w:t>
            </w:r>
            <w:proofErr w:type="spellStart"/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Nairs</w:t>
            </w:r>
            <w:proofErr w:type="spellEnd"/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Vēṭṭakorumakan</w:t>
            </w:r>
            <w:proofErr w:type="spellEnd"/>
          </w:p>
          <w:p w14:paraId="0F4810B6" w14:textId="77777777" w:rsidR="003F540D" w:rsidRPr="00521AE1" w:rsidRDefault="003F540D" w:rsidP="003F540D">
            <w:pPr>
              <w:pStyle w:val="NormalWeb"/>
              <w:spacing w:before="0" w:beforeAutospacing="0" w:after="0" w:afterAutospacing="0"/>
              <w:contextualSpacing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253C424C" w14:textId="47324148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Sobin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George</w:t>
            </w:r>
          </w:p>
          <w:p w14:paraId="5AB5D4E8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</w:tr>
      <w:tr w:rsidR="003F540D" w:rsidRPr="003F540D" w14:paraId="54C5B50A" w14:textId="77777777" w:rsidTr="008A0470">
        <w:tc>
          <w:tcPr>
            <w:tcW w:w="558" w:type="dxa"/>
          </w:tcPr>
          <w:p w14:paraId="5FDC5521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22BABDC3" w14:textId="3BCD1696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780" w:type="dxa"/>
          </w:tcPr>
          <w:p w14:paraId="45E85F38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Swarupa Deb</w:t>
            </w:r>
          </w:p>
          <w:p w14:paraId="710EB575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7E99C24E" w14:textId="77777777" w:rsidR="003F540D" w:rsidRPr="00521AE1" w:rsidRDefault="003F540D" w:rsidP="003F540D">
            <w:pPr>
              <w:contextualSpacing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r w:rsidRPr="00521AE1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A Study on Assessing Trans-inclusivity in Existing Urban Development </w:t>
            </w:r>
            <w:proofErr w:type="spellStart"/>
            <w:r w:rsidRPr="00521AE1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shd w:val="clear" w:color="auto" w:fill="FFFFFF"/>
              </w:rPr>
              <w:t>Programmes</w:t>
            </w:r>
            <w:proofErr w:type="spellEnd"/>
            <w:r w:rsidRPr="00521AE1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&amp; Policies in Bengaluru</w:t>
            </w:r>
          </w:p>
          <w:p w14:paraId="5C543E9E" w14:textId="77777777" w:rsidR="003F540D" w:rsidRPr="00521AE1" w:rsidRDefault="003F540D" w:rsidP="003F540D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26F309A5" w14:textId="6BC017CE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Prof. Kala S</w:t>
            </w:r>
            <w:r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Sridhar</w:t>
            </w:r>
          </w:p>
        </w:tc>
      </w:tr>
      <w:tr w:rsidR="003F540D" w:rsidRPr="003F540D" w14:paraId="3BD4CFE5" w14:textId="77777777" w:rsidTr="008A0470">
        <w:tc>
          <w:tcPr>
            <w:tcW w:w="558" w:type="dxa"/>
          </w:tcPr>
          <w:p w14:paraId="029CC363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53006503" w14:textId="653A8420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780" w:type="dxa"/>
          </w:tcPr>
          <w:p w14:paraId="10EBA77B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Dr. Sunil S</w:t>
            </w:r>
          </w:p>
          <w:p w14:paraId="512FF8D6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386A04EE" w14:textId="3B84C3B8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Modeling of Traffic Congestion at Signalized Intersection for Heterogeneous Traffic Management in Bengaluru City</w:t>
            </w:r>
          </w:p>
        </w:tc>
        <w:tc>
          <w:tcPr>
            <w:tcW w:w="2165" w:type="dxa"/>
          </w:tcPr>
          <w:p w14:paraId="564BFA79" w14:textId="6F553FDC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Prof. Krishna Raj</w:t>
            </w:r>
          </w:p>
        </w:tc>
      </w:tr>
      <w:tr w:rsidR="003F540D" w:rsidRPr="003F540D" w14:paraId="70A5FC55" w14:textId="77777777" w:rsidTr="008A0470">
        <w:tc>
          <w:tcPr>
            <w:tcW w:w="558" w:type="dxa"/>
          </w:tcPr>
          <w:p w14:paraId="719143B2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6CDEF57A" w14:textId="092BC3E1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780" w:type="dxa"/>
          </w:tcPr>
          <w:p w14:paraId="6F063B9E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Nilofer Hussaini      </w:t>
            </w:r>
          </w:p>
          <w:p w14:paraId="407C463A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5D2A1508" w14:textId="77777777" w:rsidR="003F540D" w:rsidRPr="00521AE1" w:rsidRDefault="003F540D" w:rsidP="003F540D">
            <w:pPr>
              <w:contextualSpacing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Evaluating the Effectiveness of Elected Women Leaders of Panchayati Raj Institutions (PRIS) in the Delivery of Welfare Services: A Study of Muslim Minority Women in the State of Bihar</w:t>
            </w:r>
          </w:p>
          <w:p w14:paraId="7A9EF11D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5" w:type="dxa"/>
          </w:tcPr>
          <w:p w14:paraId="3E94E1C4" w14:textId="3275BED4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Prof. D. Rajasekhar</w:t>
            </w:r>
          </w:p>
        </w:tc>
      </w:tr>
      <w:tr w:rsidR="003F540D" w:rsidRPr="003F540D" w14:paraId="49A9995E" w14:textId="77777777" w:rsidTr="008A0470">
        <w:tc>
          <w:tcPr>
            <w:tcW w:w="558" w:type="dxa"/>
          </w:tcPr>
          <w:p w14:paraId="4D32531D" w14:textId="77777777" w:rsidR="003F540D" w:rsidRPr="00521AE1" w:rsidRDefault="003F540D" w:rsidP="003F540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740" w:type="dxa"/>
          </w:tcPr>
          <w:p w14:paraId="1EAB618B" w14:textId="09996B15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780" w:type="dxa"/>
          </w:tcPr>
          <w:p w14:paraId="5DADCD16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M. Shobha            </w:t>
            </w:r>
          </w:p>
          <w:p w14:paraId="2FC9DB74" w14:textId="77777777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25" w:type="dxa"/>
          </w:tcPr>
          <w:p w14:paraId="6DF4AF54" w14:textId="73E34E83" w:rsidR="003F540D" w:rsidRPr="00521AE1" w:rsidRDefault="003F540D" w:rsidP="003F540D">
            <w:pPr>
              <w:contextualSpacing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A Survey Study on the Governance of Quality Education in the Integrated Teacher Education Program Practiced in the Higher Education Institutions: 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Aligned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to the Vision of the NEP, 2020</w:t>
            </w:r>
          </w:p>
        </w:tc>
        <w:tc>
          <w:tcPr>
            <w:tcW w:w="2165" w:type="dxa"/>
          </w:tcPr>
          <w:p w14:paraId="5EF72093" w14:textId="27C0F6BF" w:rsidR="003F540D" w:rsidRPr="00521AE1" w:rsidRDefault="003F540D" w:rsidP="003F540D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Dr</w:t>
            </w:r>
            <w:r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Indrajit </w:t>
            </w:r>
            <w:proofErr w:type="spellStart"/>
            <w:r w:rsidRPr="00521AE1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Bairagya</w:t>
            </w:r>
            <w:proofErr w:type="spellEnd"/>
          </w:p>
        </w:tc>
      </w:tr>
    </w:tbl>
    <w:p w14:paraId="3AEE51CC" w14:textId="77777777" w:rsidR="00521AE1" w:rsidRPr="003F540D" w:rsidRDefault="00521AE1" w:rsidP="00C93868">
      <w:pPr>
        <w:rPr>
          <w:lang w:val="it-IT"/>
        </w:rPr>
      </w:pPr>
    </w:p>
    <w:sectPr w:rsidR="00521AE1" w:rsidRPr="003F540D" w:rsidSect="00330A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3B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E14261"/>
    <w:multiLevelType w:val="hybridMultilevel"/>
    <w:tmpl w:val="95102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B2459"/>
    <w:multiLevelType w:val="multilevel"/>
    <w:tmpl w:val="677B24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36619130">
    <w:abstractNumId w:val="2"/>
  </w:num>
  <w:num w:numId="2" w16cid:durableId="1676691810">
    <w:abstractNumId w:val="1"/>
  </w:num>
  <w:num w:numId="3" w16cid:durableId="38549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AE1"/>
    <w:rsid w:val="001417DA"/>
    <w:rsid w:val="00144ECF"/>
    <w:rsid w:val="002039E0"/>
    <w:rsid w:val="00330AC4"/>
    <w:rsid w:val="003F540D"/>
    <w:rsid w:val="00521AE1"/>
    <w:rsid w:val="008A0470"/>
    <w:rsid w:val="00A4732D"/>
    <w:rsid w:val="00C1242F"/>
    <w:rsid w:val="00C9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15797"/>
  <w15:docId w15:val="{EF1A47BF-CE72-4410-82F2-4C7C6862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521A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qFormat/>
    <w:rsid w:val="00521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1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SWEATHA</dc:creator>
  <cp:keywords/>
  <dc:description/>
  <cp:lastModifiedBy>Seminar ISEC</cp:lastModifiedBy>
  <cp:revision>9</cp:revision>
  <cp:lastPrinted>2025-10-07T09:10:00Z</cp:lastPrinted>
  <dcterms:created xsi:type="dcterms:W3CDTF">2025-10-07T08:56:00Z</dcterms:created>
  <dcterms:modified xsi:type="dcterms:W3CDTF">2025-10-09T12:07:00Z</dcterms:modified>
</cp:coreProperties>
</file>